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6176" w14:textId="6D37D03D" w:rsidR="00240606" w:rsidRPr="00240606" w:rsidRDefault="00240606" w:rsidP="00240606">
      <w:pPr>
        <w:shd w:val="clear" w:color="auto" w:fill="FFFFFF"/>
        <w:spacing w:after="150" w:line="240" w:lineRule="auto"/>
        <w:jc w:val="center"/>
        <w:outlineLvl w:val="1"/>
        <w:rPr>
          <w:rFonts w:ascii="Times New Roman" w:eastAsia="Times New Roman" w:hAnsi="Times New Roman" w:cs="Times New Roman"/>
          <w:kern w:val="0"/>
          <w:sz w:val="28"/>
          <w:szCs w:val="28"/>
          <w:lang w:eastAsia="ru-RU"/>
          <w14:ligatures w14:val="none"/>
        </w:rPr>
      </w:pPr>
      <w:r w:rsidRPr="00240606">
        <w:rPr>
          <w:rFonts w:ascii="Times New Roman" w:eastAsia="Times New Roman" w:hAnsi="Times New Roman" w:cs="Times New Roman"/>
          <w:kern w:val="0"/>
          <w:sz w:val="28"/>
          <w:szCs w:val="28"/>
          <w:lang w:eastAsia="ru-RU"/>
          <w14:ligatures w14:val="none"/>
        </w:rPr>
        <w:t>Российская Федерация</w:t>
      </w:r>
    </w:p>
    <w:p w14:paraId="68DBEC97" w14:textId="77777777" w:rsidR="00240606" w:rsidRPr="00240606" w:rsidRDefault="00240606" w:rsidP="00240606">
      <w:pPr>
        <w:shd w:val="clear" w:color="auto" w:fill="FFFFFF"/>
        <w:spacing w:before="300" w:after="75" w:line="240" w:lineRule="auto"/>
        <w:outlineLvl w:val="2"/>
        <w:rPr>
          <w:rFonts w:ascii="Times New Roman" w:eastAsia="Times New Roman" w:hAnsi="Times New Roman" w:cs="Times New Roman"/>
          <w:b/>
          <w:bCs/>
          <w:kern w:val="0"/>
          <w:sz w:val="24"/>
          <w:szCs w:val="24"/>
          <w:lang w:eastAsia="ru-RU"/>
          <w14:ligatures w14:val="none"/>
        </w:rPr>
      </w:pPr>
      <w:r w:rsidRPr="00240606">
        <w:rPr>
          <w:rFonts w:ascii="Times New Roman" w:eastAsia="Times New Roman" w:hAnsi="Times New Roman" w:cs="Times New Roman"/>
          <w:b/>
          <w:bCs/>
          <w:kern w:val="0"/>
          <w:sz w:val="24"/>
          <w:szCs w:val="24"/>
          <w:lang w:eastAsia="ru-RU"/>
          <w14:ligatures w14:val="none"/>
        </w:rPr>
        <w:t>Географическое положение</w:t>
      </w:r>
    </w:p>
    <w:p w14:paraId="5810471B"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 xml:space="preserve">Россия расположена в Северном полушарии, на севере материка Евразия. Она омывается водами Тихого и Северного Ледовитого океанов, а также Балтийским, Чёрным, Азовским морями Атлантического океана и Каспийским морем, при этом обладая самой протяжённой береговой линией (37 653 км). Уральские горы и </w:t>
      </w:r>
      <w:proofErr w:type="spellStart"/>
      <w:r w:rsidRPr="00240606">
        <w:rPr>
          <w:rFonts w:ascii="Times New Roman" w:eastAsia="Times New Roman" w:hAnsi="Times New Roman" w:cs="Times New Roman"/>
          <w:kern w:val="0"/>
          <w:sz w:val="24"/>
          <w:szCs w:val="24"/>
          <w:lang w:eastAsia="ru-RU"/>
          <w14:ligatures w14:val="none"/>
        </w:rPr>
        <w:t>Кумо-Манычская</w:t>
      </w:r>
      <w:proofErr w:type="spellEnd"/>
      <w:r w:rsidRPr="00240606">
        <w:rPr>
          <w:rFonts w:ascii="Times New Roman" w:eastAsia="Times New Roman" w:hAnsi="Times New Roman" w:cs="Times New Roman"/>
          <w:kern w:val="0"/>
          <w:sz w:val="24"/>
          <w:szCs w:val="24"/>
          <w:lang w:eastAsia="ru-RU"/>
          <w14:ligatures w14:val="none"/>
        </w:rPr>
        <w:t xml:space="preserve"> впадина делят Россию на европейскую и азиатскую части. Россия граничит с восемнадцатью странами (самый большой показатель в мире).</w:t>
      </w:r>
    </w:p>
    <w:p w14:paraId="0384B705" w14:textId="77777777" w:rsidR="00240606" w:rsidRPr="00240606" w:rsidRDefault="00240606" w:rsidP="00240606">
      <w:pPr>
        <w:shd w:val="clear" w:color="auto" w:fill="FFFFFF"/>
        <w:spacing w:before="300" w:after="75" w:line="240" w:lineRule="auto"/>
        <w:outlineLvl w:val="2"/>
        <w:rPr>
          <w:rFonts w:ascii="Times New Roman" w:eastAsia="Times New Roman" w:hAnsi="Times New Roman" w:cs="Times New Roman"/>
          <w:b/>
          <w:bCs/>
          <w:kern w:val="0"/>
          <w:sz w:val="24"/>
          <w:szCs w:val="24"/>
          <w:lang w:eastAsia="ru-RU"/>
          <w14:ligatures w14:val="none"/>
        </w:rPr>
      </w:pPr>
      <w:r w:rsidRPr="00240606">
        <w:rPr>
          <w:rFonts w:ascii="Times New Roman" w:eastAsia="Times New Roman" w:hAnsi="Times New Roman" w:cs="Times New Roman"/>
          <w:b/>
          <w:bCs/>
          <w:kern w:val="0"/>
          <w:sz w:val="24"/>
          <w:szCs w:val="24"/>
          <w:lang w:eastAsia="ru-RU"/>
          <w14:ligatures w14:val="none"/>
        </w:rPr>
        <w:t>Официальные праздники</w:t>
      </w:r>
    </w:p>
    <w:p w14:paraId="156DF6FD" w14:textId="77777777" w:rsidR="00240606" w:rsidRPr="00240606" w:rsidRDefault="00240606" w:rsidP="00240606">
      <w:pPr>
        <w:numPr>
          <w:ilvl w:val="0"/>
          <w:numId w:val="1"/>
        </w:numPr>
        <w:shd w:val="clear" w:color="auto" w:fill="FFFFFF"/>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1 января - Новый год</w:t>
      </w:r>
    </w:p>
    <w:p w14:paraId="36A8F5EB" w14:textId="77777777" w:rsidR="00240606" w:rsidRPr="00240606" w:rsidRDefault="00240606" w:rsidP="00240606">
      <w:pPr>
        <w:numPr>
          <w:ilvl w:val="0"/>
          <w:numId w:val="2"/>
        </w:numPr>
        <w:shd w:val="clear" w:color="auto" w:fill="FFFFFF"/>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7 января – Рождество Христово</w:t>
      </w:r>
    </w:p>
    <w:p w14:paraId="0AEF0015" w14:textId="77777777" w:rsidR="00240606" w:rsidRPr="00240606" w:rsidRDefault="00240606" w:rsidP="00240606">
      <w:pPr>
        <w:numPr>
          <w:ilvl w:val="0"/>
          <w:numId w:val="3"/>
        </w:numPr>
        <w:shd w:val="clear" w:color="auto" w:fill="FFFFFF"/>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23 февраля - День защитника Отечества</w:t>
      </w:r>
    </w:p>
    <w:p w14:paraId="0DE2D297" w14:textId="77777777" w:rsidR="00240606" w:rsidRPr="00240606" w:rsidRDefault="00240606" w:rsidP="00240606">
      <w:pPr>
        <w:numPr>
          <w:ilvl w:val="0"/>
          <w:numId w:val="4"/>
        </w:numPr>
        <w:shd w:val="clear" w:color="auto" w:fill="FFFFFF"/>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8 марта – Международный женский день</w:t>
      </w:r>
    </w:p>
    <w:p w14:paraId="51B59DBB" w14:textId="77777777" w:rsidR="00240606" w:rsidRPr="00240606" w:rsidRDefault="00240606" w:rsidP="00240606">
      <w:pPr>
        <w:numPr>
          <w:ilvl w:val="0"/>
          <w:numId w:val="5"/>
        </w:numPr>
        <w:shd w:val="clear" w:color="auto" w:fill="FFFFFF"/>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1 мая - Праздник весны и труда</w:t>
      </w:r>
    </w:p>
    <w:p w14:paraId="3F70F596" w14:textId="77777777" w:rsidR="00240606" w:rsidRPr="00240606" w:rsidRDefault="00240606" w:rsidP="00240606">
      <w:pPr>
        <w:numPr>
          <w:ilvl w:val="0"/>
          <w:numId w:val="6"/>
        </w:numPr>
        <w:shd w:val="clear" w:color="auto" w:fill="FFFFFF"/>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9 мая - День победы</w:t>
      </w:r>
    </w:p>
    <w:p w14:paraId="6B8A4F7C" w14:textId="77777777" w:rsidR="00240606" w:rsidRPr="00240606" w:rsidRDefault="00240606" w:rsidP="00240606">
      <w:pPr>
        <w:numPr>
          <w:ilvl w:val="0"/>
          <w:numId w:val="7"/>
        </w:numPr>
        <w:shd w:val="clear" w:color="auto" w:fill="FFFFFF"/>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12 июня – День России</w:t>
      </w:r>
    </w:p>
    <w:p w14:paraId="341839A4" w14:textId="77777777" w:rsidR="00240606" w:rsidRPr="00240606" w:rsidRDefault="00240606" w:rsidP="00240606">
      <w:pPr>
        <w:numPr>
          <w:ilvl w:val="0"/>
          <w:numId w:val="8"/>
        </w:numPr>
        <w:shd w:val="clear" w:color="auto" w:fill="FFFFFF"/>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4 ноября - День народного единства</w:t>
      </w:r>
    </w:p>
    <w:p w14:paraId="20680A25" w14:textId="77777777" w:rsidR="00240606" w:rsidRPr="00240606" w:rsidRDefault="00240606" w:rsidP="00240606">
      <w:pPr>
        <w:shd w:val="clear" w:color="auto" w:fill="FFFFFF"/>
        <w:spacing w:after="150" w:line="240" w:lineRule="auto"/>
        <w:outlineLvl w:val="1"/>
        <w:rPr>
          <w:rFonts w:ascii="Times New Roman" w:eastAsia="Times New Roman" w:hAnsi="Times New Roman" w:cs="Times New Roman"/>
          <w:b/>
          <w:bCs/>
          <w:kern w:val="0"/>
          <w:sz w:val="24"/>
          <w:szCs w:val="24"/>
          <w:lang w:eastAsia="ru-RU"/>
          <w14:ligatures w14:val="none"/>
        </w:rPr>
      </w:pPr>
      <w:r w:rsidRPr="00240606">
        <w:rPr>
          <w:rFonts w:ascii="Times New Roman" w:eastAsia="Times New Roman" w:hAnsi="Times New Roman" w:cs="Times New Roman"/>
          <w:b/>
          <w:bCs/>
          <w:kern w:val="0"/>
          <w:sz w:val="24"/>
          <w:szCs w:val="24"/>
          <w:lang w:eastAsia="ru-RU"/>
          <w14:ligatures w14:val="none"/>
        </w:rPr>
        <w:t>Полезная информация</w:t>
      </w:r>
    </w:p>
    <w:p w14:paraId="5259DE72"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Перед поездкой сформируйте и захватите с собой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 кроме того множество лекарств могут в разных странах носить разные наименования.</w:t>
      </w:r>
    </w:p>
    <w:p w14:paraId="5CB78D4F"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Рекомендуем взять с собой:</w:t>
      </w:r>
    </w:p>
    <w:tbl>
      <w:tblPr>
        <w:tblW w:w="0" w:type="auto"/>
        <w:shd w:val="clear" w:color="auto" w:fill="FFFFFF"/>
        <w:tblCellMar>
          <w:left w:w="0" w:type="dxa"/>
          <w:right w:w="0" w:type="dxa"/>
        </w:tblCellMar>
        <w:tblLook w:val="04A0" w:firstRow="1" w:lastRow="0" w:firstColumn="1" w:lastColumn="0" w:noHBand="0" w:noVBand="1"/>
      </w:tblPr>
      <w:tblGrid>
        <w:gridCol w:w="4677"/>
        <w:gridCol w:w="4678"/>
      </w:tblGrid>
      <w:tr w:rsidR="00240606" w:rsidRPr="00240606" w14:paraId="4CD7D47C" w14:textId="77777777" w:rsidTr="00240606">
        <w:tc>
          <w:tcPr>
            <w:tcW w:w="2500" w:type="pct"/>
            <w:tcBorders>
              <w:top w:val="nil"/>
              <w:left w:val="nil"/>
              <w:bottom w:val="nil"/>
              <w:right w:val="nil"/>
            </w:tcBorders>
            <w:shd w:val="clear" w:color="auto" w:fill="FFFFFF"/>
            <w:hideMark/>
          </w:tcPr>
          <w:p w14:paraId="08B4FDFF" w14:textId="77777777" w:rsidR="00240606" w:rsidRPr="00240606" w:rsidRDefault="00240606" w:rsidP="00240606">
            <w:pPr>
              <w:numPr>
                <w:ilvl w:val="0"/>
                <w:numId w:val="9"/>
              </w:numPr>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болеутоляющие и сердечно-сосудистые средства;</w:t>
            </w:r>
          </w:p>
          <w:p w14:paraId="2280E180" w14:textId="77777777" w:rsidR="00240606" w:rsidRPr="00240606" w:rsidRDefault="00240606" w:rsidP="00240606">
            <w:pPr>
              <w:numPr>
                <w:ilvl w:val="0"/>
                <w:numId w:val="10"/>
              </w:numPr>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средства от несварения желудка;</w:t>
            </w:r>
          </w:p>
          <w:p w14:paraId="4557B860" w14:textId="77777777" w:rsidR="00240606" w:rsidRPr="00240606" w:rsidRDefault="00240606" w:rsidP="00240606">
            <w:pPr>
              <w:numPr>
                <w:ilvl w:val="0"/>
                <w:numId w:val="11"/>
              </w:numPr>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желчегонные;</w:t>
            </w:r>
          </w:p>
          <w:p w14:paraId="514922A6" w14:textId="77777777" w:rsidR="00240606" w:rsidRPr="00240606" w:rsidRDefault="00240606" w:rsidP="00240606">
            <w:pPr>
              <w:numPr>
                <w:ilvl w:val="0"/>
                <w:numId w:val="12"/>
              </w:numPr>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препараты против укачивания в транспорте;</w:t>
            </w:r>
          </w:p>
          <w:p w14:paraId="7DC32A18" w14:textId="77777777" w:rsidR="00240606" w:rsidRPr="00240606" w:rsidRDefault="00240606" w:rsidP="00240606">
            <w:pPr>
              <w:numPr>
                <w:ilvl w:val="0"/>
                <w:numId w:val="13"/>
              </w:numPr>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средства от укусов насекомых;</w:t>
            </w:r>
          </w:p>
        </w:tc>
        <w:tc>
          <w:tcPr>
            <w:tcW w:w="0" w:type="auto"/>
            <w:tcBorders>
              <w:top w:val="nil"/>
              <w:left w:val="nil"/>
              <w:bottom w:val="nil"/>
              <w:right w:val="nil"/>
            </w:tcBorders>
            <w:shd w:val="clear" w:color="auto" w:fill="FFFFFF"/>
            <w:hideMark/>
          </w:tcPr>
          <w:p w14:paraId="4332DB39" w14:textId="77777777" w:rsidR="00240606" w:rsidRPr="00240606" w:rsidRDefault="00240606" w:rsidP="00240606">
            <w:pPr>
              <w:numPr>
                <w:ilvl w:val="0"/>
                <w:numId w:val="14"/>
              </w:numPr>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перевязочный материал;</w:t>
            </w:r>
          </w:p>
          <w:p w14:paraId="1110E0F8" w14:textId="77777777" w:rsidR="00240606" w:rsidRPr="00240606" w:rsidRDefault="00240606" w:rsidP="00240606">
            <w:pPr>
              <w:numPr>
                <w:ilvl w:val="0"/>
                <w:numId w:val="15"/>
              </w:numPr>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водонепроницаемый лейкопластырь;</w:t>
            </w:r>
          </w:p>
          <w:p w14:paraId="4F93339A" w14:textId="77777777" w:rsidR="00240606" w:rsidRPr="00240606" w:rsidRDefault="00240606" w:rsidP="00240606">
            <w:pPr>
              <w:numPr>
                <w:ilvl w:val="0"/>
                <w:numId w:val="16"/>
              </w:numPr>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барьерные контрацептивы;</w:t>
            </w:r>
          </w:p>
          <w:p w14:paraId="5D2F8CE9" w14:textId="77777777" w:rsidR="00240606" w:rsidRPr="00240606" w:rsidRDefault="00240606" w:rsidP="00240606">
            <w:pPr>
              <w:numPr>
                <w:ilvl w:val="0"/>
                <w:numId w:val="17"/>
              </w:numPr>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глазные капли;</w:t>
            </w:r>
          </w:p>
          <w:p w14:paraId="043DAB0D" w14:textId="77777777" w:rsidR="00240606" w:rsidRPr="00240606" w:rsidRDefault="00240606" w:rsidP="00240606">
            <w:pPr>
              <w:numPr>
                <w:ilvl w:val="0"/>
                <w:numId w:val="18"/>
              </w:numPr>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солнцезащитные средства.</w:t>
            </w:r>
          </w:p>
        </w:tc>
      </w:tr>
    </w:tbl>
    <w:p w14:paraId="0EFF6CD2"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Ввоз, а также международная пересылка физическими лицами лекарственных средств, за исключением наркотических и психотропных лекарственных средств, в соответствии с Соглашением от 18 июня 2010 года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осуществляются без применения запретов и ограничений неэкономического характера.</w:t>
      </w:r>
    </w:p>
    <w:p w14:paraId="77FE6A9C"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Ввоз лекарств для личного пользования (в некоммерческих целях), не зарегистрированных на территории РФ, не требует предоставления лицензии Минпромторга России и разрешения Росздравнадзора.</w:t>
      </w:r>
    </w:p>
    <w:p w14:paraId="764CD6F5"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Физические лица вправе ввозить для личного применения лекарства, содержащие наркотические и психотропные вещества, только в ограниченных количествах и по медицинским показаниям при наличии соответствующих документов. Как правило, это рецепт или справка от врача, выписка из истории болезни. Такие препараты подлежат обязательному таможенному декларированию.</w:t>
      </w:r>
    </w:p>
    <w:p w14:paraId="7CDF719B" w14:textId="70C2B1C4"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lastRenderedPageBreak/>
        <w:t>Чтобы узнать, распространяются ли на ваше лекарство ограничения и запреты при ввозе на территорию Таможенного союза, необходимо изучить состав препарата на предмет содержания в нем наркотических и психотропных веществ. Со списком запрещенных к провозу наркотических и психотропных веществ можно ознакомиться в п.2.12. Единого перечня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w:t>
      </w:r>
    </w:p>
    <w:p w14:paraId="23164A36" w14:textId="77777777" w:rsidR="00240606" w:rsidRPr="00240606" w:rsidRDefault="00240606" w:rsidP="00240606">
      <w:pPr>
        <w:shd w:val="clear" w:color="auto" w:fill="FFFFFF"/>
        <w:spacing w:before="300" w:after="75" w:line="240" w:lineRule="auto"/>
        <w:outlineLvl w:val="2"/>
        <w:rPr>
          <w:rFonts w:ascii="Times New Roman" w:eastAsia="Times New Roman" w:hAnsi="Times New Roman" w:cs="Times New Roman"/>
          <w:b/>
          <w:bCs/>
          <w:kern w:val="0"/>
          <w:sz w:val="24"/>
          <w:szCs w:val="24"/>
          <w:lang w:eastAsia="ru-RU"/>
          <w14:ligatures w14:val="none"/>
        </w:rPr>
      </w:pPr>
      <w:r w:rsidRPr="00240606">
        <w:rPr>
          <w:rFonts w:ascii="Times New Roman" w:eastAsia="Times New Roman" w:hAnsi="Times New Roman" w:cs="Times New Roman"/>
          <w:b/>
          <w:bCs/>
          <w:kern w:val="0"/>
          <w:sz w:val="24"/>
          <w:szCs w:val="24"/>
          <w:lang w:eastAsia="ru-RU"/>
          <w14:ligatures w14:val="none"/>
        </w:rPr>
        <w:t>Деньги, работа банков</w:t>
      </w:r>
    </w:p>
    <w:p w14:paraId="2929B9AF"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Денежной единицей является российский рубль (RUB), 1 рубль = 100 копейкам.</w:t>
      </w:r>
    </w:p>
    <w:p w14:paraId="40C52DAA"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В обращении есть банкноты: 5000, 2000, 1000, 500, 200, 100, 50, и 10 рублей. Монеты: 10, 5, 2 и 1 рубль; 50, 10, 5, и 1 копейка.</w:t>
      </w:r>
    </w:p>
    <w:p w14:paraId="6775AA59"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Обмен валюты можно произвести в банках, в гостинице (курс не очень выгодный) и в аэропорту.</w:t>
      </w:r>
    </w:p>
    <w:p w14:paraId="2814FF23"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Банки по субботам и воскресеньям закрыты, а в будние дни работают с 9:00 до 19:00.</w:t>
      </w:r>
    </w:p>
    <w:p w14:paraId="488C9D48"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Пункты обмена валюты обозначены вывесками «Обмен валюты» и имеют более удобное расписание работы, но при обмене обращайте внимание на величину взимаемых комиссионных. Курсы валют устанавливаются Центральным Банком РФ, но стоимость может быть разной, так как пункты обмена устанавливают размер взимаемой комиссии за обмен валюты самостоятельно.</w:t>
      </w:r>
    </w:p>
    <w:p w14:paraId="557ABC81"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Удобно пользоваться кредитными картами, которые принимаются практически во всех крупных магазинах, АЗС, ресторанах, кафе и отелях.</w:t>
      </w:r>
    </w:p>
    <w:p w14:paraId="609E8989" w14:textId="77777777" w:rsidR="00240606" w:rsidRPr="00240606" w:rsidRDefault="00240606" w:rsidP="00240606">
      <w:pPr>
        <w:shd w:val="clear" w:color="auto" w:fill="FFFFFF"/>
        <w:spacing w:before="300" w:after="75" w:line="240" w:lineRule="auto"/>
        <w:outlineLvl w:val="2"/>
        <w:rPr>
          <w:rFonts w:ascii="Times New Roman" w:eastAsia="Times New Roman" w:hAnsi="Times New Roman" w:cs="Times New Roman"/>
          <w:b/>
          <w:bCs/>
          <w:kern w:val="0"/>
          <w:sz w:val="24"/>
          <w:szCs w:val="24"/>
          <w:lang w:eastAsia="ru-RU"/>
          <w14:ligatures w14:val="none"/>
        </w:rPr>
      </w:pPr>
      <w:r w:rsidRPr="00240606">
        <w:rPr>
          <w:rFonts w:ascii="Times New Roman" w:eastAsia="Times New Roman" w:hAnsi="Times New Roman" w:cs="Times New Roman"/>
          <w:b/>
          <w:bCs/>
          <w:kern w:val="0"/>
          <w:sz w:val="24"/>
          <w:szCs w:val="24"/>
          <w:lang w:eastAsia="ru-RU"/>
          <w14:ligatures w14:val="none"/>
        </w:rPr>
        <w:t>Магазины</w:t>
      </w:r>
    </w:p>
    <w:p w14:paraId="3D0F4375"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Магазины работают ежедневно. Некоторые продуктовые магазины и аптеки открыты круглосуточно. Обеденных перерывов нет.</w:t>
      </w:r>
    </w:p>
    <w:p w14:paraId="0D9BAE8F"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Особой популярностью пользуются торгово-развлекательные центры, которые есть практически в любом районе города: большой выбор магазинов, в т.ч. известных брендов.</w:t>
      </w:r>
    </w:p>
    <w:p w14:paraId="28844944" w14:textId="77777777" w:rsidR="00240606" w:rsidRPr="00240606" w:rsidRDefault="00240606" w:rsidP="00240606">
      <w:pPr>
        <w:shd w:val="clear" w:color="auto" w:fill="FFFFFF"/>
        <w:spacing w:before="300" w:after="75" w:line="240" w:lineRule="auto"/>
        <w:outlineLvl w:val="2"/>
        <w:rPr>
          <w:rFonts w:ascii="Times New Roman" w:eastAsia="Times New Roman" w:hAnsi="Times New Roman" w:cs="Times New Roman"/>
          <w:b/>
          <w:bCs/>
          <w:kern w:val="0"/>
          <w:sz w:val="24"/>
          <w:szCs w:val="24"/>
          <w:lang w:eastAsia="ru-RU"/>
          <w14:ligatures w14:val="none"/>
        </w:rPr>
      </w:pPr>
      <w:r w:rsidRPr="00240606">
        <w:rPr>
          <w:rFonts w:ascii="Times New Roman" w:eastAsia="Times New Roman" w:hAnsi="Times New Roman" w:cs="Times New Roman"/>
          <w:b/>
          <w:bCs/>
          <w:kern w:val="0"/>
          <w:sz w:val="24"/>
          <w:szCs w:val="24"/>
          <w:lang w:eastAsia="ru-RU"/>
          <w14:ligatures w14:val="none"/>
        </w:rPr>
        <w:t>Музеи, церкви</w:t>
      </w:r>
    </w:p>
    <w:p w14:paraId="75FB7AB6" w14:textId="77777777" w:rsidR="00240606" w:rsidRPr="00240606" w:rsidRDefault="00240606" w:rsidP="00240606">
      <w:pPr>
        <w:shd w:val="clear" w:color="auto" w:fill="FFFFFF"/>
        <w:spacing w:after="0"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b/>
          <w:bCs/>
          <w:kern w:val="0"/>
          <w:sz w:val="24"/>
          <w:szCs w:val="24"/>
          <w:bdr w:val="none" w:sz="0" w:space="0" w:color="auto" w:frame="1"/>
          <w:lang w:eastAsia="ru-RU"/>
          <w14:ligatures w14:val="none"/>
        </w:rPr>
        <w:t>Церкви:</w:t>
      </w:r>
      <w:r w:rsidRPr="00240606">
        <w:rPr>
          <w:rFonts w:ascii="Times New Roman" w:eastAsia="Times New Roman" w:hAnsi="Times New Roman" w:cs="Times New Roman"/>
          <w:kern w:val="0"/>
          <w:sz w:val="24"/>
          <w:szCs w:val="24"/>
          <w:lang w:eastAsia="ru-RU"/>
          <w14:ligatures w14:val="none"/>
        </w:rPr>
        <w:t> большинство церквей открыто с раннего утра и остаются открытыми для посещения до 19:00 или даже позднее.</w:t>
      </w:r>
    </w:p>
    <w:p w14:paraId="4B9F7D1F" w14:textId="77777777" w:rsidR="00240606" w:rsidRDefault="00240606" w:rsidP="00240606">
      <w:pPr>
        <w:shd w:val="clear" w:color="auto" w:fill="FFFFFF"/>
        <w:spacing w:after="0"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b/>
          <w:bCs/>
          <w:kern w:val="0"/>
          <w:sz w:val="24"/>
          <w:szCs w:val="24"/>
          <w:bdr w:val="none" w:sz="0" w:space="0" w:color="auto" w:frame="1"/>
          <w:lang w:eastAsia="ru-RU"/>
          <w14:ligatures w14:val="none"/>
        </w:rPr>
        <w:t>Музеи: </w:t>
      </w:r>
      <w:r w:rsidRPr="00240606">
        <w:rPr>
          <w:rFonts w:ascii="Times New Roman" w:eastAsia="Times New Roman" w:hAnsi="Times New Roman" w:cs="Times New Roman"/>
          <w:kern w:val="0"/>
          <w:sz w:val="24"/>
          <w:szCs w:val="24"/>
          <w:lang w:eastAsia="ru-RU"/>
          <w14:ligatures w14:val="none"/>
        </w:rPr>
        <w:t>в Санкт-Петербурге имеется свыше 200 известных на весь мир объектов показа. Самые известные из них: Эрмитаж, Исаакиевский собор, Кунсткамера, Петропавловская крепость. Выходной день для музеев, как правило, - понедельник. Часы работы музеев различны и зависят также от времени года.</w:t>
      </w:r>
    </w:p>
    <w:p w14:paraId="4EF97C2E" w14:textId="2384FA5A" w:rsidR="008F03F4" w:rsidRPr="00240606" w:rsidRDefault="008F03F4" w:rsidP="00240606">
      <w:pPr>
        <w:shd w:val="clear" w:color="auto" w:fill="FFFFFF"/>
        <w:spacing w:after="0" w:line="240" w:lineRule="auto"/>
        <w:rPr>
          <w:rFonts w:ascii="Times New Roman" w:eastAsia="Times New Roman" w:hAnsi="Times New Roman" w:cs="Times New Roman"/>
          <w:kern w:val="0"/>
          <w:sz w:val="24"/>
          <w:szCs w:val="24"/>
          <w:lang w:eastAsia="ru-RU"/>
          <w14:ligatures w14:val="none"/>
        </w:rPr>
      </w:pPr>
      <w:r w:rsidRPr="008F03F4">
        <w:rPr>
          <w:rFonts w:ascii="Times New Roman" w:eastAsia="Times New Roman" w:hAnsi="Times New Roman" w:cs="Times New Roman"/>
          <w:kern w:val="0"/>
          <w:sz w:val="24"/>
          <w:szCs w:val="24"/>
          <w:lang w:eastAsia="ru-RU"/>
          <w14:ligatures w14:val="none"/>
        </w:rPr>
        <w:t>В праздничные дни режим работы музеев, храмов и церквей может меняться. Необходимо уточнять эту информацию дополнительно.</w:t>
      </w:r>
    </w:p>
    <w:p w14:paraId="6AED88F2" w14:textId="77777777" w:rsidR="00240606" w:rsidRPr="00240606" w:rsidRDefault="00240606" w:rsidP="00240606">
      <w:pPr>
        <w:shd w:val="clear" w:color="auto" w:fill="FFFFFF"/>
        <w:spacing w:before="300" w:after="75" w:line="240" w:lineRule="auto"/>
        <w:outlineLvl w:val="2"/>
        <w:rPr>
          <w:rFonts w:ascii="Times New Roman" w:eastAsia="Times New Roman" w:hAnsi="Times New Roman" w:cs="Times New Roman"/>
          <w:b/>
          <w:bCs/>
          <w:kern w:val="0"/>
          <w:sz w:val="24"/>
          <w:szCs w:val="24"/>
          <w:lang w:eastAsia="ru-RU"/>
          <w14:ligatures w14:val="none"/>
        </w:rPr>
      </w:pPr>
      <w:r w:rsidRPr="00240606">
        <w:rPr>
          <w:rFonts w:ascii="Times New Roman" w:eastAsia="Times New Roman" w:hAnsi="Times New Roman" w:cs="Times New Roman"/>
          <w:b/>
          <w:bCs/>
          <w:kern w:val="0"/>
          <w:sz w:val="24"/>
          <w:szCs w:val="24"/>
          <w:lang w:eastAsia="ru-RU"/>
          <w14:ligatures w14:val="none"/>
        </w:rPr>
        <w:t>Транспорт</w:t>
      </w:r>
    </w:p>
    <w:p w14:paraId="35AB8B99"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В Санкт-Петербурге есть метро. Режим работы метро 05:45 - 00:00. Проезд осуществляется по жетонам, стоимостью 45 рублей.</w:t>
      </w:r>
    </w:p>
    <w:p w14:paraId="111744C7"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Билеты на трамваи, троллейбусы и автобусы продают прямо в транспорте. Один билет на одну поездку, стоимость 40 рублей.</w:t>
      </w:r>
    </w:p>
    <w:p w14:paraId="44B631C0"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Для аренды машины необходимы водительские права международного образца и кредитная карта.</w:t>
      </w:r>
    </w:p>
    <w:p w14:paraId="1C9F7A14"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Также вы всегда можете воспользоваться услугами такси. Для вызова обратитесь на ресепшен вашего отеля.</w:t>
      </w:r>
    </w:p>
    <w:p w14:paraId="2D1B1740" w14:textId="77777777" w:rsidR="00240606" w:rsidRPr="00240606" w:rsidRDefault="00240606" w:rsidP="00240606">
      <w:pPr>
        <w:shd w:val="clear" w:color="auto" w:fill="FFFFFF"/>
        <w:spacing w:before="300" w:after="75" w:line="240" w:lineRule="auto"/>
        <w:outlineLvl w:val="2"/>
        <w:rPr>
          <w:rFonts w:ascii="Times New Roman" w:eastAsia="Times New Roman" w:hAnsi="Times New Roman" w:cs="Times New Roman"/>
          <w:b/>
          <w:bCs/>
          <w:kern w:val="0"/>
          <w:sz w:val="24"/>
          <w:szCs w:val="24"/>
          <w:lang w:eastAsia="ru-RU"/>
          <w14:ligatures w14:val="none"/>
        </w:rPr>
      </w:pPr>
      <w:r w:rsidRPr="00240606">
        <w:rPr>
          <w:rFonts w:ascii="Times New Roman" w:eastAsia="Times New Roman" w:hAnsi="Times New Roman" w:cs="Times New Roman"/>
          <w:b/>
          <w:bCs/>
          <w:kern w:val="0"/>
          <w:sz w:val="24"/>
          <w:szCs w:val="24"/>
          <w:lang w:eastAsia="ru-RU"/>
          <w14:ligatures w14:val="none"/>
        </w:rPr>
        <w:lastRenderedPageBreak/>
        <w:t>Развод мостов</w:t>
      </w:r>
    </w:p>
    <w:p w14:paraId="0357BEC1"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Невозможно представить себе Санкт-Петербург без мостов. В городе их более 300 и 13 из них разводятся в период летней навигации (с конца апреля по ноябрь) и это одно из самых красивых зрелищ для гостей северной столицы.</w:t>
      </w:r>
    </w:p>
    <w:p w14:paraId="583DB70C"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Время развода для каждого моста устанавливается индивидуально и может меняться, поэтому перед поездкой его лучше проверить.</w:t>
      </w:r>
    </w:p>
    <w:p w14:paraId="52A42565" w14:textId="77777777" w:rsidR="00240606" w:rsidRPr="00240606" w:rsidRDefault="00240606" w:rsidP="00240606">
      <w:pPr>
        <w:shd w:val="clear" w:color="auto" w:fill="FFFFFF"/>
        <w:spacing w:before="300" w:after="75" w:line="240" w:lineRule="auto"/>
        <w:outlineLvl w:val="2"/>
        <w:rPr>
          <w:rFonts w:ascii="Times New Roman" w:eastAsia="Times New Roman" w:hAnsi="Times New Roman" w:cs="Times New Roman"/>
          <w:b/>
          <w:bCs/>
          <w:kern w:val="0"/>
          <w:sz w:val="24"/>
          <w:szCs w:val="24"/>
          <w:lang w:eastAsia="ru-RU"/>
          <w14:ligatures w14:val="none"/>
        </w:rPr>
      </w:pPr>
      <w:r w:rsidRPr="00240606">
        <w:rPr>
          <w:rFonts w:ascii="Times New Roman" w:eastAsia="Times New Roman" w:hAnsi="Times New Roman" w:cs="Times New Roman"/>
          <w:b/>
          <w:bCs/>
          <w:kern w:val="0"/>
          <w:sz w:val="24"/>
          <w:szCs w:val="24"/>
          <w:lang w:eastAsia="ru-RU"/>
          <w14:ligatures w14:val="none"/>
        </w:rPr>
        <w:t>Медицинское обслуживание</w:t>
      </w:r>
    </w:p>
    <w:p w14:paraId="7E3B6BF4"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Медицина в основном платная. Если во время вашего отдыха вам понадобится помощь врача, то сразу же обращайтесь в вашу страховую компанию. Телефон компании указан на вашем страховом полисе. Сотрудник страховой компании сообщит вам, в какой медицинский центр или больницу обращаться.</w:t>
      </w:r>
    </w:p>
    <w:p w14:paraId="48A96ECB" w14:textId="77777777" w:rsidR="00240606" w:rsidRPr="00240606" w:rsidRDefault="00240606" w:rsidP="00240606">
      <w:pPr>
        <w:shd w:val="clear" w:color="auto" w:fill="FFFFFF"/>
        <w:spacing w:before="300" w:after="75" w:line="240" w:lineRule="auto"/>
        <w:outlineLvl w:val="2"/>
        <w:rPr>
          <w:rFonts w:ascii="Times New Roman" w:eastAsia="Times New Roman" w:hAnsi="Times New Roman" w:cs="Times New Roman"/>
          <w:b/>
          <w:bCs/>
          <w:kern w:val="0"/>
          <w:sz w:val="24"/>
          <w:szCs w:val="24"/>
          <w:lang w:eastAsia="ru-RU"/>
          <w14:ligatures w14:val="none"/>
        </w:rPr>
      </w:pPr>
      <w:r w:rsidRPr="00240606">
        <w:rPr>
          <w:rFonts w:ascii="Times New Roman" w:eastAsia="Times New Roman" w:hAnsi="Times New Roman" w:cs="Times New Roman"/>
          <w:b/>
          <w:bCs/>
          <w:kern w:val="0"/>
          <w:sz w:val="24"/>
          <w:szCs w:val="24"/>
          <w:lang w:eastAsia="ru-RU"/>
          <w14:ligatures w14:val="none"/>
        </w:rPr>
        <w:t>Чаевые</w:t>
      </w:r>
    </w:p>
    <w:p w14:paraId="270C4507" w14:textId="77777777" w:rsidR="00240606" w:rsidRPr="00240606" w:rsidRDefault="00240606" w:rsidP="00240606">
      <w:pPr>
        <w:shd w:val="clear" w:color="auto" w:fill="FFFFFF"/>
        <w:spacing w:after="4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Система чаевых распространяется на услуги официантов в барах и ресторанах, горничных в отелях, водителей такси и гидов и составляет 5-10% от стоимости заказа. Оплата чаевых не является обязательной, но если клиент остался доволен обслуживанием, чаевые - признак хорошего тона.</w:t>
      </w:r>
    </w:p>
    <w:p w14:paraId="1CC0EADF" w14:textId="77777777" w:rsidR="00240606" w:rsidRPr="00240606" w:rsidRDefault="00240606" w:rsidP="00240606">
      <w:pPr>
        <w:shd w:val="clear" w:color="auto" w:fill="FFFFFF"/>
        <w:spacing w:before="300" w:after="75" w:line="240" w:lineRule="auto"/>
        <w:outlineLvl w:val="2"/>
        <w:rPr>
          <w:rFonts w:ascii="Times New Roman" w:eastAsia="Times New Roman" w:hAnsi="Times New Roman" w:cs="Times New Roman"/>
          <w:b/>
          <w:bCs/>
          <w:kern w:val="0"/>
          <w:sz w:val="24"/>
          <w:szCs w:val="24"/>
          <w:lang w:eastAsia="ru-RU"/>
          <w14:ligatures w14:val="none"/>
        </w:rPr>
      </w:pPr>
      <w:r w:rsidRPr="00240606">
        <w:rPr>
          <w:rFonts w:ascii="Times New Roman" w:eastAsia="Times New Roman" w:hAnsi="Times New Roman" w:cs="Times New Roman"/>
          <w:b/>
          <w:bCs/>
          <w:kern w:val="0"/>
          <w:sz w:val="24"/>
          <w:szCs w:val="24"/>
          <w:lang w:eastAsia="ru-RU"/>
          <w14:ligatures w14:val="none"/>
        </w:rPr>
        <w:t>Телефон</w:t>
      </w:r>
    </w:p>
    <w:p w14:paraId="2FFF31DF" w14:textId="77777777" w:rsidR="00240606" w:rsidRPr="00240606" w:rsidRDefault="00240606" w:rsidP="00240606">
      <w:pPr>
        <w:shd w:val="clear" w:color="auto" w:fill="FFFFFF"/>
        <w:spacing w:after="0"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b/>
          <w:bCs/>
          <w:kern w:val="0"/>
          <w:sz w:val="24"/>
          <w:szCs w:val="24"/>
          <w:bdr w:val="none" w:sz="0" w:space="0" w:color="auto" w:frame="1"/>
          <w:lang w:eastAsia="ru-RU"/>
          <w14:ligatures w14:val="none"/>
        </w:rPr>
        <w:t>Звонки с мобильных телефонов</w:t>
      </w:r>
    </w:p>
    <w:p w14:paraId="6C290F13" w14:textId="77777777" w:rsidR="00240606" w:rsidRPr="00240606" w:rsidRDefault="00240606" w:rsidP="00240606">
      <w:pPr>
        <w:numPr>
          <w:ilvl w:val="0"/>
          <w:numId w:val="19"/>
        </w:numPr>
        <w:shd w:val="clear" w:color="auto" w:fill="FFFFFF"/>
        <w:spacing w:beforeAutospacing="1" w:after="0"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Звонки в Россию: + 7 - код города - номер абонента.</w:t>
      </w:r>
      <w:r w:rsidRPr="00240606">
        <w:rPr>
          <w:rFonts w:ascii="Times New Roman" w:eastAsia="Times New Roman" w:hAnsi="Times New Roman" w:cs="Times New Roman"/>
          <w:kern w:val="0"/>
          <w:sz w:val="24"/>
          <w:szCs w:val="24"/>
          <w:lang w:eastAsia="ru-RU"/>
          <w14:ligatures w14:val="none"/>
        </w:rPr>
        <w:br/>
        <w:t>Пример. Как позвонить в колл-центр TEZ TOUR с мобильного телефона: </w:t>
      </w:r>
      <w:r w:rsidRPr="00240606">
        <w:rPr>
          <w:rFonts w:ascii="Times New Roman" w:eastAsia="Times New Roman" w:hAnsi="Times New Roman" w:cs="Times New Roman"/>
          <w:b/>
          <w:bCs/>
          <w:kern w:val="0"/>
          <w:sz w:val="24"/>
          <w:szCs w:val="24"/>
          <w:bdr w:val="none" w:sz="0" w:space="0" w:color="auto" w:frame="1"/>
          <w:lang w:eastAsia="ru-RU"/>
          <w14:ligatures w14:val="none"/>
        </w:rPr>
        <w:t>+7 800 700 7878</w:t>
      </w:r>
    </w:p>
    <w:p w14:paraId="7E344EA6" w14:textId="77777777" w:rsidR="00240606" w:rsidRPr="00240606" w:rsidRDefault="00240606" w:rsidP="00240606">
      <w:pPr>
        <w:numPr>
          <w:ilvl w:val="0"/>
          <w:numId w:val="20"/>
        </w:numPr>
        <w:shd w:val="clear" w:color="auto" w:fill="FFFFFF"/>
        <w:spacing w:beforeAutospacing="1" w:after="0"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Звонки из России: + код страны - номер абонента.</w:t>
      </w:r>
      <w:r w:rsidRPr="00240606">
        <w:rPr>
          <w:rFonts w:ascii="Times New Roman" w:eastAsia="Times New Roman" w:hAnsi="Times New Roman" w:cs="Times New Roman"/>
          <w:kern w:val="0"/>
          <w:sz w:val="24"/>
          <w:szCs w:val="24"/>
          <w:lang w:eastAsia="ru-RU"/>
          <w14:ligatures w14:val="none"/>
        </w:rPr>
        <w:br/>
        <w:t>Пример. Как позвонить в Генконсульство РФ в Стамбуле с мобильного телефона:</w:t>
      </w:r>
      <w:r w:rsidRPr="00240606">
        <w:rPr>
          <w:rFonts w:ascii="Times New Roman" w:eastAsia="Times New Roman" w:hAnsi="Times New Roman" w:cs="Times New Roman"/>
          <w:b/>
          <w:bCs/>
          <w:kern w:val="0"/>
          <w:sz w:val="24"/>
          <w:szCs w:val="24"/>
          <w:bdr w:val="none" w:sz="0" w:space="0" w:color="auto" w:frame="1"/>
          <w:lang w:eastAsia="ru-RU"/>
          <w14:ligatures w14:val="none"/>
        </w:rPr>
        <w:t> +90 212 292 5101</w:t>
      </w:r>
    </w:p>
    <w:p w14:paraId="37BA3529" w14:textId="77777777" w:rsidR="00240606" w:rsidRPr="00240606" w:rsidRDefault="00240606" w:rsidP="00240606">
      <w:pPr>
        <w:numPr>
          <w:ilvl w:val="0"/>
          <w:numId w:val="21"/>
        </w:numPr>
        <w:shd w:val="clear" w:color="auto" w:fill="FFFFFF"/>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Звонки в России между городами: Обязательно набирайте + 7 перед кодом города и перед номером мобильного телефона.</w:t>
      </w:r>
    </w:p>
    <w:p w14:paraId="7D962D4C" w14:textId="77777777" w:rsidR="00240606" w:rsidRPr="00240606" w:rsidRDefault="00240606" w:rsidP="00240606">
      <w:pPr>
        <w:shd w:val="clear" w:color="auto" w:fill="FFFFFF"/>
        <w:spacing w:after="0"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b/>
          <w:bCs/>
          <w:kern w:val="0"/>
          <w:sz w:val="24"/>
          <w:szCs w:val="24"/>
          <w:bdr w:val="none" w:sz="0" w:space="0" w:color="auto" w:frame="1"/>
          <w:lang w:eastAsia="ru-RU"/>
          <w14:ligatures w14:val="none"/>
        </w:rPr>
        <w:t>Звонки со стационарных телефонов</w:t>
      </w:r>
    </w:p>
    <w:p w14:paraId="0554C0C9" w14:textId="77777777" w:rsidR="00240606" w:rsidRPr="00240606" w:rsidRDefault="00240606" w:rsidP="00240606">
      <w:pPr>
        <w:numPr>
          <w:ilvl w:val="0"/>
          <w:numId w:val="22"/>
        </w:numPr>
        <w:shd w:val="clear" w:color="auto" w:fill="FFFFFF"/>
        <w:spacing w:after="0" w:line="240" w:lineRule="auto"/>
        <w:ind w:left="714" w:hanging="357"/>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Звонки в Россию: 007 + код города + номер абонента. Код Санкт-Петербурга – 812.</w:t>
      </w:r>
    </w:p>
    <w:p w14:paraId="1F74A262" w14:textId="77777777" w:rsidR="00240606" w:rsidRPr="00240606" w:rsidRDefault="00240606" w:rsidP="00240606">
      <w:pPr>
        <w:numPr>
          <w:ilvl w:val="0"/>
          <w:numId w:val="23"/>
        </w:numPr>
        <w:shd w:val="clear" w:color="auto" w:fill="FFFFFF"/>
        <w:spacing w:beforeAutospacing="1" w:after="0"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Звонки из России: 8 10 + код страны + код города + номер абонента.</w:t>
      </w:r>
      <w:r w:rsidRPr="00240606">
        <w:rPr>
          <w:rFonts w:ascii="Times New Roman" w:eastAsia="Times New Roman" w:hAnsi="Times New Roman" w:cs="Times New Roman"/>
          <w:kern w:val="0"/>
          <w:sz w:val="24"/>
          <w:szCs w:val="24"/>
          <w:lang w:eastAsia="ru-RU"/>
          <w14:ligatures w14:val="none"/>
        </w:rPr>
        <w:br/>
        <w:t>Пример. Как позвонить в колл-центр TEZ TOUR со стационарного телефона: </w:t>
      </w:r>
      <w:r w:rsidRPr="00240606">
        <w:rPr>
          <w:rFonts w:ascii="Times New Roman" w:eastAsia="Times New Roman" w:hAnsi="Times New Roman" w:cs="Times New Roman"/>
          <w:b/>
          <w:bCs/>
          <w:kern w:val="0"/>
          <w:sz w:val="24"/>
          <w:szCs w:val="24"/>
          <w:bdr w:val="none" w:sz="0" w:space="0" w:color="auto" w:frame="1"/>
          <w:lang w:eastAsia="ru-RU"/>
          <w14:ligatures w14:val="none"/>
        </w:rPr>
        <w:t>8 800 700 7878</w:t>
      </w:r>
    </w:p>
    <w:p w14:paraId="06286D68" w14:textId="087B9400" w:rsidR="00240606" w:rsidRPr="00240606" w:rsidRDefault="00240606" w:rsidP="00240606">
      <w:pPr>
        <w:numPr>
          <w:ilvl w:val="0"/>
          <w:numId w:val="24"/>
        </w:numPr>
        <w:shd w:val="clear" w:color="auto" w:fill="FFFFFF"/>
        <w:spacing w:before="100" w:beforeAutospacing="1" w:after="120" w:line="240" w:lineRule="auto"/>
        <w:ind w:left="714" w:hanging="357"/>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Звонки в России между городами: обязательно набирайте «8» перед кодом города и перед номером мобильного телефона.</w:t>
      </w:r>
      <w:r w:rsidRPr="00240606">
        <w:rPr>
          <w:rFonts w:ascii="Times New Roman" w:eastAsia="Times New Roman" w:hAnsi="Times New Roman" w:cs="Times New Roman"/>
          <w:kern w:val="0"/>
          <w:sz w:val="24"/>
          <w:szCs w:val="24"/>
          <w:lang w:eastAsia="ru-RU"/>
          <w14:ligatures w14:val="none"/>
        </w:rPr>
        <w:br/>
        <w:t>Пример. Как позвонить в Генконсульство РФ в Стамбуле со стационарного телефона:</w:t>
      </w:r>
      <w:r w:rsidRPr="00240606">
        <w:rPr>
          <w:rFonts w:ascii="Times New Roman" w:eastAsia="Times New Roman" w:hAnsi="Times New Roman" w:cs="Times New Roman"/>
          <w:b/>
          <w:bCs/>
          <w:kern w:val="0"/>
          <w:sz w:val="24"/>
          <w:szCs w:val="24"/>
          <w:bdr w:val="none" w:sz="0" w:space="0" w:color="auto" w:frame="1"/>
          <w:lang w:eastAsia="ru-RU"/>
          <w14:ligatures w14:val="none"/>
        </w:rPr>
        <w:t> 8 10 90 212 292 5101</w:t>
      </w:r>
    </w:p>
    <w:p w14:paraId="32940669" w14:textId="77777777" w:rsidR="00240606" w:rsidRPr="00240606" w:rsidRDefault="00240606" w:rsidP="00240606">
      <w:pPr>
        <w:shd w:val="clear" w:color="auto" w:fill="FFFFFF"/>
        <w:spacing w:after="0" w:line="240" w:lineRule="auto"/>
        <w:outlineLvl w:val="2"/>
        <w:rPr>
          <w:rFonts w:ascii="Times New Roman" w:eastAsia="Times New Roman" w:hAnsi="Times New Roman" w:cs="Times New Roman"/>
          <w:b/>
          <w:bCs/>
          <w:kern w:val="0"/>
          <w:sz w:val="24"/>
          <w:szCs w:val="24"/>
          <w:lang w:eastAsia="ru-RU"/>
          <w14:ligatures w14:val="none"/>
        </w:rPr>
      </w:pPr>
      <w:r w:rsidRPr="00240606">
        <w:rPr>
          <w:rFonts w:ascii="Times New Roman" w:eastAsia="Times New Roman" w:hAnsi="Times New Roman" w:cs="Times New Roman"/>
          <w:b/>
          <w:bCs/>
          <w:kern w:val="0"/>
          <w:sz w:val="24"/>
          <w:szCs w:val="24"/>
          <w:lang w:eastAsia="ru-RU"/>
          <w14:ligatures w14:val="none"/>
        </w:rPr>
        <w:t>Полезные телефоны</w:t>
      </w:r>
    </w:p>
    <w:p w14:paraId="2A035B9C" w14:textId="77777777" w:rsidR="00240606" w:rsidRPr="00240606" w:rsidRDefault="00240606" w:rsidP="00240606">
      <w:pPr>
        <w:numPr>
          <w:ilvl w:val="0"/>
          <w:numId w:val="26"/>
        </w:numPr>
        <w:shd w:val="clear" w:color="auto" w:fill="FFFFFF"/>
        <w:spacing w:after="0" w:line="240" w:lineRule="auto"/>
        <w:ind w:left="714" w:hanging="357"/>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МЧС: 112</w:t>
      </w:r>
    </w:p>
    <w:p w14:paraId="5DDE40D1" w14:textId="77777777" w:rsidR="00240606" w:rsidRPr="00240606" w:rsidRDefault="00240606" w:rsidP="00240606">
      <w:pPr>
        <w:numPr>
          <w:ilvl w:val="0"/>
          <w:numId w:val="27"/>
        </w:numPr>
        <w:shd w:val="clear" w:color="auto" w:fill="FFFFFF"/>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Полиция: 02</w:t>
      </w:r>
    </w:p>
    <w:p w14:paraId="32698744" w14:textId="77777777" w:rsidR="00240606" w:rsidRPr="00240606" w:rsidRDefault="00240606" w:rsidP="00240606">
      <w:pPr>
        <w:numPr>
          <w:ilvl w:val="0"/>
          <w:numId w:val="28"/>
        </w:numPr>
        <w:shd w:val="clear" w:color="auto" w:fill="FFFFFF"/>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Скорая помощь: 03</w:t>
      </w:r>
    </w:p>
    <w:p w14:paraId="1577006A" w14:textId="77777777" w:rsidR="00240606" w:rsidRPr="00240606" w:rsidRDefault="00240606" w:rsidP="00240606">
      <w:pPr>
        <w:numPr>
          <w:ilvl w:val="0"/>
          <w:numId w:val="29"/>
        </w:numPr>
        <w:shd w:val="clear" w:color="auto" w:fill="FFFFFF"/>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Справочная: 999 (с мобильного); 09, 009 (платно)</w:t>
      </w:r>
    </w:p>
    <w:p w14:paraId="1157ABA4" w14:textId="77777777" w:rsidR="00240606" w:rsidRPr="00240606" w:rsidRDefault="00240606" w:rsidP="00240606">
      <w:pPr>
        <w:numPr>
          <w:ilvl w:val="0"/>
          <w:numId w:val="30"/>
        </w:numPr>
        <w:shd w:val="clear" w:color="auto" w:fill="FFFFFF"/>
        <w:spacing w:before="100" w:beforeAutospacing="1" w:after="75" w:line="240" w:lineRule="auto"/>
        <w:rPr>
          <w:rFonts w:ascii="Times New Roman" w:eastAsia="Times New Roman" w:hAnsi="Times New Roman" w:cs="Times New Roman"/>
          <w:kern w:val="0"/>
          <w:sz w:val="24"/>
          <w:szCs w:val="24"/>
          <w:lang w:eastAsia="ru-RU"/>
          <w14:ligatures w14:val="none"/>
        </w:rPr>
      </w:pPr>
      <w:r w:rsidRPr="00240606">
        <w:rPr>
          <w:rFonts w:ascii="Times New Roman" w:eastAsia="Times New Roman" w:hAnsi="Times New Roman" w:cs="Times New Roman"/>
          <w:kern w:val="0"/>
          <w:sz w:val="24"/>
          <w:szCs w:val="24"/>
          <w:lang w:eastAsia="ru-RU"/>
          <w14:ligatures w14:val="none"/>
        </w:rPr>
        <w:t>Справочная точного времени: 060</w:t>
      </w:r>
    </w:p>
    <w:p w14:paraId="36007956" w14:textId="079FCCD7" w:rsidR="005C496B" w:rsidRPr="008F03F4" w:rsidRDefault="008F03F4" w:rsidP="00240606">
      <w:pPr>
        <w:spacing w:line="240" w:lineRule="auto"/>
        <w:rPr>
          <w:rFonts w:ascii="Times New Roman" w:hAnsi="Times New Roman" w:cs="Times New Roman"/>
          <w:b/>
          <w:bCs/>
          <w:sz w:val="24"/>
          <w:szCs w:val="24"/>
        </w:rPr>
      </w:pPr>
      <w:r w:rsidRPr="008F03F4">
        <w:rPr>
          <w:rFonts w:ascii="Times New Roman" w:hAnsi="Times New Roman" w:cs="Times New Roman"/>
          <w:b/>
          <w:bCs/>
          <w:sz w:val="24"/>
          <w:szCs w:val="24"/>
        </w:rPr>
        <w:t>Генеральн</w:t>
      </w:r>
      <w:r w:rsidRPr="008F03F4">
        <w:rPr>
          <w:rFonts w:ascii="Times New Roman" w:hAnsi="Times New Roman" w:cs="Times New Roman"/>
          <w:b/>
          <w:bCs/>
          <w:sz w:val="24"/>
          <w:szCs w:val="24"/>
        </w:rPr>
        <w:t>ое</w:t>
      </w:r>
      <w:r w:rsidRPr="008F03F4">
        <w:rPr>
          <w:rFonts w:ascii="Times New Roman" w:hAnsi="Times New Roman" w:cs="Times New Roman"/>
          <w:b/>
          <w:bCs/>
          <w:sz w:val="24"/>
          <w:szCs w:val="24"/>
        </w:rPr>
        <w:t xml:space="preserve"> консульств</w:t>
      </w:r>
      <w:r w:rsidRPr="008F03F4">
        <w:rPr>
          <w:rFonts w:ascii="Times New Roman" w:hAnsi="Times New Roman" w:cs="Times New Roman"/>
          <w:b/>
          <w:bCs/>
          <w:sz w:val="24"/>
          <w:szCs w:val="24"/>
        </w:rPr>
        <w:t>о</w:t>
      </w:r>
      <w:r w:rsidRPr="008F03F4">
        <w:rPr>
          <w:rFonts w:ascii="Times New Roman" w:hAnsi="Times New Roman" w:cs="Times New Roman"/>
          <w:b/>
          <w:bCs/>
          <w:sz w:val="24"/>
          <w:szCs w:val="24"/>
        </w:rPr>
        <w:t xml:space="preserve"> Республики Беларусь</w:t>
      </w:r>
    </w:p>
    <w:p w14:paraId="0969EAED" w14:textId="683F6566" w:rsidR="008F03F4" w:rsidRDefault="008F03F4" w:rsidP="00240606">
      <w:pPr>
        <w:spacing w:line="240" w:lineRule="auto"/>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sidRPr="008F03F4">
        <w:rPr>
          <w:rFonts w:ascii="Times New Roman" w:hAnsi="Times New Roman" w:cs="Times New Roman"/>
          <w:sz w:val="24"/>
          <w:szCs w:val="24"/>
        </w:rPr>
        <w:t>г.Санкт</w:t>
      </w:r>
      <w:proofErr w:type="spellEnd"/>
      <w:r w:rsidRPr="008F03F4">
        <w:rPr>
          <w:rFonts w:ascii="Times New Roman" w:hAnsi="Times New Roman" w:cs="Times New Roman"/>
          <w:sz w:val="24"/>
          <w:szCs w:val="24"/>
        </w:rPr>
        <w:t xml:space="preserve">-Петербург, </w:t>
      </w:r>
      <w:proofErr w:type="spellStart"/>
      <w:r w:rsidRPr="008F03F4">
        <w:rPr>
          <w:rFonts w:ascii="Times New Roman" w:hAnsi="Times New Roman" w:cs="Times New Roman"/>
          <w:sz w:val="24"/>
          <w:szCs w:val="24"/>
        </w:rPr>
        <w:t>ул.Бонч</w:t>
      </w:r>
      <w:proofErr w:type="spellEnd"/>
      <w:r w:rsidRPr="008F03F4">
        <w:rPr>
          <w:rFonts w:ascii="Times New Roman" w:hAnsi="Times New Roman" w:cs="Times New Roman"/>
          <w:sz w:val="24"/>
          <w:szCs w:val="24"/>
        </w:rPr>
        <w:t>-Бруевича, 3а</w:t>
      </w:r>
    </w:p>
    <w:p w14:paraId="7DE01146" w14:textId="5988583D" w:rsidR="008F03F4" w:rsidRDefault="008F03F4" w:rsidP="00240606">
      <w:pPr>
        <w:spacing w:line="240" w:lineRule="auto"/>
        <w:rPr>
          <w:rFonts w:ascii="Times New Roman" w:hAnsi="Times New Roman" w:cs="Times New Roman"/>
          <w:sz w:val="24"/>
          <w:szCs w:val="24"/>
        </w:rPr>
      </w:pPr>
      <w:r>
        <w:rPr>
          <w:rFonts w:ascii="Times New Roman" w:hAnsi="Times New Roman" w:cs="Times New Roman"/>
          <w:sz w:val="24"/>
          <w:szCs w:val="24"/>
        </w:rPr>
        <w:t xml:space="preserve">Телефон: </w:t>
      </w:r>
      <w:r w:rsidRPr="008F03F4">
        <w:rPr>
          <w:rFonts w:ascii="Times New Roman" w:hAnsi="Times New Roman" w:cs="Times New Roman"/>
          <w:sz w:val="24"/>
          <w:szCs w:val="24"/>
        </w:rPr>
        <w:t>+7 812 274-72-12 +7 812 275-81-30</w:t>
      </w:r>
    </w:p>
    <w:p w14:paraId="5A0F0B43" w14:textId="77777777" w:rsidR="008F03F4" w:rsidRPr="008F03F4" w:rsidRDefault="008F03F4" w:rsidP="00240606">
      <w:pPr>
        <w:spacing w:line="240" w:lineRule="auto"/>
        <w:rPr>
          <w:rFonts w:ascii="Times New Roman" w:hAnsi="Times New Roman" w:cs="Times New Roman"/>
          <w:b/>
          <w:bCs/>
          <w:sz w:val="24"/>
          <w:szCs w:val="24"/>
        </w:rPr>
      </w:pPr>
      <w:r w:rsidRPr="008F03F4">
        <w:rPr>
          <w:rFonts w:ascii="Times New Roman" w:hAnsi="Times New Roman" w:cs="Times New Roman"/>
          <w:b/>
          <w:bCs/>
          <w:sz w:val="24"/>
          <w:szCs w:val="24"/>
        </w:rPr>
        <w:lastRenderedPageBreak/>
        <w:t xml:space="preserve">Посольство </w:t>
      </w:r>
      <w:r w:rsidRPr="008F03F4">
        <w:rPr>
          <w:rFonts w:ascii="Times New Roman" w:hAnsi="Times New Roman" w:cs="Times New Roman"/>
          <w:b/>
          <w:bCs/>
          <w:sz w:val="24"/>
          <w:szCs w:val="24"/>
        </w:rPr>
        <w:t>Республики Беларусь в Российской Федерации</w:t>
      </w:r>
    </w:p>
    <w:p w14:paraId="726C2E94" w14:textId="390B754D" w:rsidR="008F03F4" w:rsidRDefault="008F03F4" w:rsidP="00240606">
      <w:pPr>
        <w:spacing w:line="240" w:lineRule="auto"/>
        <w:rPr>
          <w:rFonts w:ascii="Times New Roman" w:hAnsi="Times New Roman" w:cs="Times New Roman"/>
          <w:sz w:val="24"/>
          <w:szCs w:val="24"/>
        </w:rPr>
      </w:pPr>
      <w:r>
        <w:rPr>
          <w:rFonts w:ascii="Times New Roman" w:hAnsi="Times New Roman" w:cs="Times New Roman"/>
          <w:sz w:val="24"/>
          <w:szCs w:val="24"/>
        </w:rPr>
        <w:t xml:space="preserve">Адрес: </w:t>
      </w:r>
      <w:r w:rsidRPr="008F03F4">
        <w:rPr>
          <w:rFonts w:ascii="Times New Roman" w:hAnsi="Times New Roman" w:cs="Times New Roman"/>
          <w:sz w:val="24"/>
          <w:szCs w:val="24"/>
        </w:rPr>
        <w:t>Москва, Центр, ул. Маросейка, д.17/6</w:t>
      </w:r>
    </w:p>
    <w:p w14:paraId="5F30C19D" w14:textId="6A0410F5" w:rsidR="008F03F4" w:rsidRDefault="008F03F4" w:rsidP="00240606">
      <w:pPr>
        <w:spacing w:line="240" w:lineRule="auto"/>
        <w:rPr>
          <w:rFonts w:ascii="Times New Roman" w:hAnsi="Times New Roman" w:cs="Times New Roman"/>
          <w:sz w:val="24"/>
          <w:szCs w:val="24"/>
        </w:rPr>
      </w:pPr>
      <w:r>
        <w:rPr>
          <w:rFonts w:ascii="Times New Roman" w:hAnsi="Times New Roman" w:cs="Times New Roman"/>
          <w:sz w:val="24"/>
          <w:szCs w:val="24"/>
        </w:rPr>
        <w:t xml:space="preserve">Телефон: </w:t>
      </w:r>
      <w:r w:rsidRPr="008F03F4">
        <w:rPr>
          <w:rFonts w:ascii="Times New Roman" w:hAnsi="Times New Roman" w:cs="Times New Roman"/>
          <w:sz w:val="24"/>
          <w:szCs w:val="24"/>
        </w:rPr>
        <w:t xml:space="preserve">+7 (495) 777-66-44 (дежурный, пресс-служба) +7 (495) 624-70-95 (консульские вопросы) </w:t>
      </w:r>
    </w:p>
    <w:p w14:paraId="56160964" w14:textId="77777777" w:rsidR="008F03F4" w:rsidRPr="00240606" w:rsidRDefault="008F03F4" w:rsidP="00240606">
      <w:pPr>
        <w:spacing w:line="240" w:lineRule="auto"/>
        <w:rPr>
          <w:rFonts w:ascii="Times New Roman" w:hAnsi="Times New Roman" w:cs="Times New Roman"/>
          <w:sz w:val="24"/>
          <w:szCs w:val="24"/>
        </w:rPr>
      </w:pPr>
    </w:p>
    <w:sectPr w:rsidR="008F03F4" w:rsidRPr="00240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34861"/>
    <w:multiLevelType w:val="multilevel"/>
    <w:tmpl w:val="ED08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63E34"/>
    <w:multiLevelType w:val="multilevel"/>
    <w:tmpl w:val="0368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865AE"/>
    <w:multiLevelType w:val="multilevel"/>
    <w:tmpl w:val="0866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23D32"/>
    <w:multiLevelType w:val="multilevel"/>
    <w:tmpl w:val="ED14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96D25"/>
    <w:multiLevelType w:val="multilevel"/>
    <w:tmpl w:val="CCC2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34C2A"/>
    <w:multiLevelType w:val="multilevel"/>
    <w:tmpl w:val="3F8A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633111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16cid:durableId="109871498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16cid:durableId="115337611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16cid:durableId="137287790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16cid:durableId="5573956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16cid:durableId="170591059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16cid:durableId="20119096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16cid:durableId="8544167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16cid:durableId="111347824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16cid:durableId="87427512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16cid:durableId="41710188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16cid:durableId="46478328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16cid:durableId="208845679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16cid:durableId="120116597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16cid:durableId="110874468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16cid:durableId="210032556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16cid:durableId="83823097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16cid:durableId="132678278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9" w16cid:durableId="10484554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0" w16cid:durableId="190290970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1" w16cid:durableId="197244371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2" w16cid:durableId="87434361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3" w16cid:durableId="166219404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4" w16cid:durableId="68035899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5" w16cid:durableId="23397506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6" w16cid:durableId="142641651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7" w16cid:durableId="168489613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8" w16cid:durableId="85079623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9" w16cid:durableId="24006238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0" w16cid:durableId="1831946318">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06"/>
    <w:rsid w:val="00240606"/>
    <w:rsid w:val="005C496B"/>
    <w:rsid w:val="006242FC"/>
    <w:rsid w:val="0089090B"/>
    <w:rsid w:val="008F03F4"/>
    <w:rsid w:val="00D6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06C9"/>
  <w15:chartTrackingRefBased/>
  <w15:docId w15:val="{4F2BF478-BFC3-4A83-AD91-528D34A3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4060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paragraph" w:styleId="3">
    <w:name w:val="heading 3"/>
    <w:basedOn w:val="a"/>
    <w:link w:val="30"/>
    <w:uiPriority w:val="9"/>
    <w:qFormat/>
    <w:rsid w:val="0024060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0606"/>
    <w:rPr>
      <w:rFonts w:ascii="Times New Roman" w:eastAsia="Times New Roman" w:hAnsi="Times New Roman" w:cs="Times New Roman"/>
      <w:b/>
      <w:bCs/>
      <w:kern w:val="0"/>
      <w:sz w:val="36"/>
      <w:szCs w:val="36"/>
      <w:lang w:eastAsia="ru-RU"/>
    </w:rPr>
  </w:style>
  <w:style w:type="character" w:customStyle="1" w:styleId="30">
    <w:name w:val="Заголовок 3 Знак"/>
    <w:basedOn w:val="a0"/>
    <w:link w:val="3"/>
    <w:uiPriority w:val="9"/>
    <w:rsid w:val="00240606"/>
    <w:rPr>
      <w:rFonts w:ascii="Times New Roman" w:eastAsia="Times New Roman" w:hAnsi="Times New Roman" w:cs="Times New Roman"/>
      <w:b/>
      <w:bCs/>
      <w:kern w:val="0"/>
      <w:sz w:val="27"/>
      <w:szCs w:val="27"/>
      <w:lang w:eastAsia="ru-RU"/>
    </w:rPr>
  </w:style>
  <w:style w:type="paragraph" w:styleId="a3">
    <w:name w:val="Normal (Web)"/>
    <w:basedOn w:val="a"/>
    <w:uiPriority w:val="99"/>
    <w:semiHidden/>
    <w:unhideWhenUsed/>
    <w:rsid w:val="00240606"/>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Strong"/>
    <w:basedOn w:val="a0"/>
    <w:uiPriority w:val="22"/>
    <w:qFormat/>
    <w:rsid w:val="00240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90696">
      <w:bodyDiv w:val="1"/>
      <w:marLeft w:val="0"/>
      <w:marRight w:val="0"/>
      <w:marTop w:val="0"/>
      <w:marBottom w:val="0"/>
      <w:divBdr>
        <w:top w:val="none" w:sz="0" w:space="0" w:color="auto"/>
        <w:left w:val="none" w:sz="0" w:space="0" w:color="auto"/>
        <w:bottom w:val="none" w:sz="0" w:space="0" w:color="auto"/>
        <w:right w:val="none" w:sz="0" w:space="0" w:color="auto"/>
      </w:divBdr>
      <w:divsChild>
        <w:div w:id="1120883680">
          <w:marLeft w:val="0"/>
          <w:marRight w:val="0"/>
          <w:marTop w:val="0"/>
          <w:marBottom w:val="0"/>
          <w:divBdr>
            <w:top w:val="dotted" w:sz="6" w:space="4" w:color="D7D7D7"/>
            <w:left w:val="dotted" w:sz="6" w:space="4" w:color="D7D7D7"/>
            <w:bottom w:val="dotted" w:sz="6" w:space="4" w:color="D7D7D7"/>
            <w:right w:val="dotted" w:sz="6" w:space="4" w:color="D7D7D7"/>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Demyanova</dc:creator>
  <cp:keywords/>
  <dc:description/>
  <cp:lastModifiedBy>Demyanova</cp:lastModifiedBy>
  <cp:revision>3</cp:revision>
  <dcterms:created xsi:type="dcterms:W3CDTF">2024-01-18T08:24:00Z</dcterms:created>
  <dcterms:modified xsi:type="dcterms:W3CDTF">2024-01-18T09:12:00Z</dcterms:modified>
</cp:coreProperties>
</file>